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61" w:rsidRDefault="00EA1A61" w:rsidP="009A3F2D">
      <w:pPr>
        <w:jc w:val="center"/>
        <w:rPr>
          <w:rFonts w:asciiTheme="minorHAnsi" w:hAnsiTheme="minorHAnsi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</w:p>
    <w:p w:rsidR="009A3F2D" w:rsidRPr="006B27FB" w:rsidRDefault="00EA1A61" w:rsidP="009A3F2D">
      <w:pPr>
        <w:jc w:val="center"/>
        <w:rPr>
          <w:rFonts w:asciiTheme="minorHAnsi" w:hAnsiTheme="minorHAnsi"/>
          <w:b/>
          <w:bCs/>
          <w:color w:val="000000"/>
          <w:sz w:val="24"/>
          <w:szCs w:val="24"/>
          <w:u w:val="single"/>
        </w:rPr>
      </w:pPr>
      <w:r>
        <w:rPr>
          <w:rFonts w:asciiTheme="minorHAnsi" w:hAnsiTheme="minorHAnsi"/>
          <w:b/>
          <w:bCs/>
          <w:color w:val="000000"/>
          <w:sz w:val="24"/>
          <w:szCs w:val="24"/>
          <w:u w:val="single"/>
        </w:rPr>
        <w:t xml:space="preserve">KPBSD </w:t>
      </w:r>
      <w:r w:rsidR="009A3F2D" w:rsidRPr="006B27FB">
        <w:rPr>
          <w:rFonts w:asciiTheme="minorHAnsi" w:hAnsiTheme="minorHAnsi"/>
          <w:b/>
          <w:bCs/>
          <w:color w:val="000000"/>
          <w:sz w:val="24"/>
          <w:szCs w:val="24"/>
          <w:u w:val="single"/>
        </w:rPr>
        <w:t>Career and Technical Advisory</w:t>
      </w:r>
      <w:r w:rsidR="00F22BCF" w:rsidRPr="006B27FB">
        <w:rPr>
          <w:rFonts w:asciiTheme="minorHAnsi" w:hAnsiTheme="minorHAnsi"/>
          <w:b/>
          <w:bCs/>
          <w:color w:val="000000"/>
          <w:sz w:val="24"/>
          <w:szCs w:val="24"/>
          <w:u w:val="single"/>
        </w:rPr>
        <w:t xml:space="preserve"> Committee (CTAC) meeting:  </w:t>
      </w:r>
      <w:r w:rsidR="002C4395" w:rsidRPr="006B27FB">
        <w:rPr>
          <w:rFonts w:asciiTheme="minorHAnsi" w:hAnsiTheme="minorHAnsi"/>
          <w:b/>
          <w:bCs/>
          <w:color w:val="000000"/>
          <w:sz w:val="24"/>
          <w:szCs w:val="24"/>
          <w:u w:val="single"/>
        </w:rPr>
        <w:t>10-15-15</w:t>
      </w:r>
    </w:p>
    <w:p w:rsidR="009A3F2D" w:rsidRDefault="009A3F2D" w:rsidP="009A3F2D">
      <w:pPr>
        <w:rPr>
          <w:rFonts w:asciiTheme="minorHAnsi" w:hAnsiTheme="minorHAnsi"/>
          <w:b/>
          <w:color w:val="000000"/>
          <w:sz w:val="24"/>
          <w:szCs w:val="24"/>
        </w:rPr>
      </w:pPr>
    </w:p>
    <w:p w:rsidR="006B27FB" w:rsidRPr="006B27FB" w:rsidRDefault="006B27FB" w:rsidP="009A3F2D">
      <w:pPr>
        <w:rPr>
          <w:rFonts w:asciiTheme="minorHAnsi" w:hAnsiTheme="minorHAnsi"/>
          <w:b/>
          <w:color w:val="000000"/>
          <w:sz w:val="24"/>
          <w:szCs w:val="24"/>
        </w:rPr>
      </w:pPr>
    </w:p>
    <w:p w:rsidR="009A3F2D" w:rsidRPr="006B27FB" w:rsidRDefault="00F22BCF" w:rsidP="00A23B89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6B27FB">
        <w:rPr>
          <w:rFonts w:asciiTheme="minorHAnsi" w:hAnsiTheme="minorHAnsi"/>
          <w:color w:val="000000"/>
          <w:sz w:val="24"/>
          <w:szCs w:val="24"/>
        </w:rPr>
        <w:t xml:space="preserve">Safety minute: </w:t>
      </w:r>
      <w:r w:rsidR="009A2DE2" w:rsidRPr="006B27FB">
        <w:rPr>
          <w:rFonts w:asciiTheme="minorHAnsi" w:hAnsiTheme="minorHAnsi"/>
          <w:color w:val="000000"/>
          <w:sz w:val="24"/>
          <w:szCs w:val="24"/>
        </w:rPr>
        <w:t>Matt Widaman</w:t>
      </w:r>
    </w:p>
    <w:p w:rsidR="00704490" w:rsidRPr="006B27FB" w:rsidRDefault="00704490" w:rsidP="00704490">
      <w:pPr>
        <w:pStyle w:val="ListParagraph"/>
        <w:ind w:left="1080"/>
        <w:rPr>
          <w:rFonts w:asciiTheme="minorHAnsi" w:hAnsiTheme="minorHAnsi"/>
          <w:color w:val="000000"/>
          <w:sz w:val="24"/>
          <w:szCs w:val="24"/>
        </w:rPr>
      </w:pPr>
    </w:p>
    <w:p w:rsidR="00A23B89" w:rsidRPr="006B27FB" w:rsidRDefault="00402B3D" w:rsidP="00CB45CB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6B27FB">
        <w:rPr>
          <w:rFonts w:asciiTheme="minorHAnsi" w:hAnsiTheme="minorHAnsi"/>
          <w:color w:val="000000"/>
          <w:sz w:val="24"/>
          <w:szCs w:val="24"/>
        </w:rPr>
        <w:t xml:space="preserve">Welcome and introductions:  </w:t>
      </w:r>
    </w:p>
    <w:p w:rsidR="00F22BCF" w:rsidRPr="006B27FB" w:rsidRDefault="00F22BCF" w:rsidP="00F22BCF">
      <w:pPr>
        <w:rPr>
          <w:rFonts w:asciiTheme="minorHAnsi" w:hAnsiTheme="minorHAnsi"/>
          <w:color w:val="000000"/>
          <w:sz w:val="24"/>
          <w:szCs w:val="24"/>
        </w:rPr>
      </w:pPr>
    </w:p>
    <w:p w:rsidR="008943C2" w:rsidRPr="006B27FB" w:rsidRDefault="009A2DE2" w:rsidP="009B4294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6B27FB">
        <w:rPr>
          <w:rFonts w:asciiTheme="minorHAnsi" w:hAnsiTheme="minorHAnsi"/>
          <w:color w:val="000000"/>
          <w:sz w:val="24"/>
          <w:szCs w:val="24"/>
        </w:rPr>
        <w:t>Purpose of CTAC</w:t>
      </w:r>
      <w:r w:rsidR="009B4294" w:rsidRPr="006B27FB">
        <w:rPr>
          <w:rFonts w:asciiTheme="minorHAnsi" w:hAnsiTheme="minorHAnsi"/>
          <w:color w:val="000000"/>
          <w:sz w:val="24"/>
          <w:szCs w:val="24"/>
        </w:rPr>
        <w:t>-</w:t>
      </w:r>
      <w:r w:rsidRPr="006B27FB">
        <w:rPr>
          <w:rFonts w:asciiTheme="minorHAnsi" w:hAnsiTheme="minorHAnsi"/>
          <w:color w:val="000000"/>
          <w:sz w:val="24"/>
          <w:szCs w:val="24"/>
        </w:rPr>
        <w:t>Perkins Funding- Feedback and Input</w:t>
      </w:r>
    </w:p>
    <w:p w:rsidR="008943C2" w:rsidRPr="006B27FB" w:rsidRDefault="008943C2" w:rsidP="008943C2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</w:p>
    <w:p w:rsidR="008943C2" w:rsidRPr="006B27FB" w:rsidRDefault="009B4294" w:rsidP="00AB3BC8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6B27FB">
        <w:rPr>
          <w:rFonts w:asciiTheme="minorHAnsi" w:hAnsiTheme="minorHAnsi"/>
          <w:color w:val="000000"/>
          <w:sz w:val="24"/>
          <w:szCs w:val="24"/>
        </w:rPr>
        <w:t xml:space="preserve">John Pothast Director of Secondary Education- </w:t>
      </w:r>
      <w:r w:rsidR="006B27FB">
        <w:rPr>
          <w:rFonts w:asciiTheme="minorHAnsi" w:hAnsiTheme="minorHAnsi"/>
          <w:color w:val="000000"/>
          <w:sz w:val="24"/>
          <w:szCs w:val="24"/>
        </w:rPr>
        <w:t>SB84/199</w:t>
      </w:r>
    </w:p>
    <w:p w:rsidR="008943C2" w:rsidRPr="006B27FB" w:rsidRDefault="008943C2" w:rsidP="008943C2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</w:p>
    <w:p w:rsidR="00F76121" w:rsidRPr="006B27FB" w:rsidRDefault="009B4294" w:rsidP="00AB3BC8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6B27FB">
        <w:rPr>
          <w:rFonts w:asciiTheme="minorHAnsi" w:hAnsiTheme="minorHAnsi"/>
          <w:color w:val="000000"/>
          <w:sz w:val="24"/>
          <w:szCs w:val="24"/>
        </w:rPr>
        <w:t xml:space="preserve">Dan Bohrnsen- Retired- </w:t>
      </w:r>
      <w:r w:rsidR="00F76121" w:rsidRPr="006B27FB">
        <w:rPr>
          <w:rFonts w:asciiTheme="minorHAnsi" w:hAnsiTheme="minorHAnsi"/>
          <w:color w:val="000000"/>
          <w:sz w:val="24"/>
          <w:szCs w:val="24"/>
        </w:rPr>
        <w:t>Pe</w:t>
      </w:r>
      <w:r w:rsidRPr="006B27FB">
        <w:rPr>
          <w:rFonts w:asciiTheme="minorHAnsi" w:hAnsiTheme="minorHAnsi"/>
          <w:color w:val="000000"/>
          <w:sz w:val="24"/>
          <w:szCs w:val="24"/>
        </w:rPr>
        <w:t>rkins 5 year plan</w:t>
      </w:r>
    </w:p>
    <w:p w:rsidR="009B4294" w:rsidRPr="006B27FB" w:rsidRDefault="009B4294" w:rsidP="009B4294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</w:p>
    <w:p w:rsidR="009B4294" w:rsidRDefault="009B4294" w:rsidP="00AB3BC8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6B27FB">
        <w:rPr>
          <w:rFonts w:asciiTheme="minorHAnsi" w:hAnsiTheme="minorHAnsi"/>
          <w:color w:val="000000"/>
          <w:sz w:val="24"/>
          <w:szCs w:val="24"/>
        </w:rPr>
        <w:t>CTE Assignments schools- Kenai, Nikiski, Soldotna, Homer</w:t>
      </w:r>
    </w:p>
    <w:p w:rsidR="006B27FB" w:rsidRPr="006B27FB" w:rsidRDefault="006B27FB" w:rsidP="006B27FB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</w:p>
    <w:p w:rsidR="006B27FB" w:rsidRPr="006B27FB" w:rsidRDefault="006B27FB" w:rsidP="00AB3BC8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CEF- Grant Funds</w:t>
      </w:r>
    </w:p>
    <w:p w:rsidR="00F76121" w:rsidRPr="006B27FB" w:rsidRDefault="00F76121" w:rsidP="00F76121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</w:p>
    <w:p w:rsidR="008943C2" w:rsidRPr="006B27FB" w:rsidRDefault="0086308E" w:rsidP="00AB3BC8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6B27FB">
        <w:rPr>
          <w:rFonts w:asciiTheme="minorHAnsi" w:hAnsiTheme="minorHAnsi"/>
          <w:color w:val="000000"/>
          <w:sz w:val="24"/>
          <w:szCs w:val="24"/>
        </w:rPr>
        <w:t xml:space="preserve">CEF- Academies- Homer, </w:t>
      </w:r>
      <w:proofErr w:type="spellStart"/>
      <w:r w:rsidRPr="006B27FB">
        <w:rPr>
          <w:rFonts w:asciiTheme="minorHAnsi" w:hAnsiTheme="minorHAnsi"/>
          <w:color w:val="000000"/>
          <w:sz w:val="24"/>
          <w:szCs w:val="24"/>
        </w:rPr>
        <w:t>Sohi</w:t>
      </w:r>
      <w:proofErr w:type="spellEnd"/>
      <w:r w:rsidRPr="006B27FB">
        <w:rPr>
          <w:rFonts w:asciiTheme="minorHAnsi" w:hAnsiTheme="minorHAnsi"/>
          <w:color w:val="000000"/>
          <w:sz w:val="24"/>
          <w:szCs w:val="24"/>
        </w:rPr>
        <w:t xml:space="preserve">, Nikiski, Nanwalek, Hope, </w:t>
      </w:r>
      <w:r w:rsidR="009B4294" w:rsidRPr="006B27FB">
        <w:rPr>
          <w:rFonts w:asciiTheme="minorHAnsi" w:hAnsiTheme="minorHAnsi"/>
          <w:color w:val="000000"/>
          <w:sz w:val="24"/>
          <w:szCs w:val="24"/>
        </w:rPr>
        <w:t>Kenai Alternative, Head of the Bay, Seward/AVTEC, Kenai, Kachemak Selo</w:t>
      </w:r>
    </w:p>
    <w:p w:rsidR="009B4294" w:rsidRPr="006B27FB" w:rsidRDefault="009B4294" w:rsidP="009B4294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</w:p>
    <w:p w:rsidR="009B4294" w:rsidRPr="006B27FB" w:rsidRDefault="009B4294" w:rsidP="00AB3BC8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6B27FB">
        <w:rPr>
          <w:rFonts w:asciiTheme="minorHAnsi" w:hAnsiTheme="minorHAnsi"/>
          <w:color w:val="000000"/>
          <w:sz w:val="24"/>
          <w:szCs w:val="24"/>
        </w:rPr>
        <w:t>Meggean Bos-Marquez- Oregon Coast Culinary Institute report</w:t>
      </w:r>
    </w:p>
    <w:p w:rsidR="009B4294" w:rsidRPr="006B27FB" w:rsidRDefault="009B4294" w:rsidP="009B4294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</w:p>
    <w:p w:rsidR="009B4294" w:rsidRDefault="009B4294" w:rsidP="00AB3BC8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6B27FB">
        <w:rPr>
          <w:rFonts w:asciiTheme="minorHAnsi" w:hAnsiTheme="minorHAnsi"/>
          <w:color w:val="000000"/>
          <w:sz w:val="24"/>
          <w:szCs w:val="24"/>
        </w:rPr>
        <w:t>Darren Jones- Distance Delivery report- new classes</w:t>
      </w:r>
    </w:p>
    <w:p w:rsidR="006B27FB" w:rsidRPr="006B27FB" w:rsidRDefault="006B27FB" w:rsidP="006B27FB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</w:p>
    <w:p w:rsidR="006B27FB" w:rsidRPr="006B27FB" w:rsidRDefault="006B27FB" w:rsidP="006B27FB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6B27FB">
        <w:rPr>
          <w:rFonts w:asciiTheme="minorHAnsi" w:hAnsiTheme="minorHAnsi"/>
          <w:color w:val="000000"/>
          <w:sz w:val="24"/>
          <w:szCs w:val="24"/>
        </w:rPr>
        <w:t>Lunch- Provided</w:t>
      </w:r>
    </w:p>
    <w:p w:rsidR="009B4294" w:rsidRPr="006B27FB" w:rsidRDefault="009B4294" w:rsidP="009B4294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</w:p>
    <w:p w:rsidR="009B4294" w:rsidRPr="006B27FB" w:rsidRDefault="009B4294" w:rsidP="00AB3BC8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6B27FB">
        <w:rPr>
          <w:rFonts w:asciiTheme="minorHAnsi" w:hAnsiTheme="minorHAnsi"/>
          <w:color w:val="000000"/>
          <w:sz w:val="24"/>
          <w:szCs w:val="24"/>
        </w:rPr>
        <w:t>Sara Moore-</w:t>
      </w:r>
      <w:r w:rsidR="006B27FB">
        <w:rPr>
          <w:rFonts w:asciiTheme="minorHAnsi" w:hAnsiTheme="minorHAnsi"/>
          <w:color w:val="000000"/>
          <w:sz w:val="24"/>
          <w:szCs w:val="24"/>
        </w:rPr>
        <w:t xml:space="preserve"> AKCIS,</w:t>
      </w:r>
      <w:r w:rsidRPr="006B27F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46627F" w:rsidRPr="006B27FB">
        <w:rPr>
          <w:rFonts w:asciiTheme="minorHAnsi" w:hAnsiTheme="minorHAnsi"/>
          <w:color w:val="000000"/>
          <w:sz w:val="24"/>
          <w:szCs w:val="24"/>
        </w:rPr>
        <w:t>Professional Learning Career Plan (PLCP)/C</w:t>
      </w:r>
      <w:r w:rsidR="006B27FB">
        <w:rPr>
          <w:rFonts w:asciiTheme="minorHAnsi" w:hAnsiTheme="minorHAnsi"/>
          <w:color w:val="000000"/>
          <w:sz w:val="24"/>
          <w:szCs w:val="24"/>
        </w:rPr>
        <w:t xml:space="preserve">areer </w:t>
      </w:r>
      <w:r w:rsidR="0046627F" w:rsidRPr="006B27FB">
        <w:rPr>
          <w:rFonts w:asciiTheme="minorHAnsi" w:hAnsiTheme="minorHAnsi"/>
          <w:color w:val="000000"/>
          <w:sz w:val="24"/>
          <w:szCs w:val="24"/>
        </w:rPr>
        <w:t>G</w:t>
      </w:r>
      <w:r w:rsidR="006B27FB">
        <w:rPr>
          <w:rFonts w:asciiTheme="minorHAnsi" w:hAnsiTheme="minorHAnsi"/>
          <w:color w:val="000000"/>
          <w:sz w:val="24"/>
          <w:szCs w:val="24"/>
        </w:rPr>
        <w:t xml:space="preserve">uide </w:t>
      </w:r>
      <w:r w:rsidR="0046627F" w:rsidRPr="006B27FB">
        <w:rPr>
          <w:rFonts w:asciiTheme="minorHAnsi" w:hAnsiTheme="minorHAnsi"/>
          <w:color w:val="000000"/>
          <w:sz w:val="24"/>
          <w:szCs w:val="24"/>
        </w:rPr>
        <w:t>L</w:t>
      </w:r>
      <w:r w:rsidR="006B27FB">
        <w:rPr>
          <w:rFonts w:asciiTheme="minorHAnsi" w:hAnsiTheme="minorHAnsi"/>
          <w:color w:val="000000"/>
          <w:sz w:val="24"/>
          <w:szCs w:val="24"/>
        </w:rPr>
        <w:t xml:space="preserve">iaison </w:t>
      </w:r>
      <w:r w:rsidR="0046627F" w:rsidRPr="006B27FB">
        <w:rPr>
          <w:rFonts w:asciiTheme="minorHAnsi" w:hAnsiTheme="minorHAnsi"/>
          <w:color w:val="000000"/>
          <w:sz w:val="24"/>
          <w:szCs w:val="24"/>
        </w:rPr>
        <w:t>Central Pen</w:t>
      </w:r>
      <w:r w:rsidR="006B27FB">
        <w:rPr>
          <w:rFonts w:asciiTheme="minorHAnsi" w:hAnsiTheme="minorHAnsi"/>
          <w:color w:val="000000"/>
          <w:sz w:val="24"/>
          <w:szCs w:val="24"/>
        </w:rPr>
        <w:t>insula</w:t>
      </w:r>
      <w:r w:rsidR="0046627F" w:rsidRPr="006B27FB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9B4294" w:rsidRPr="006B27FB" w:rsidRDefault="009B4294" w:rsidP="006B27FB">
      <w:pPr>
        <w:rPr>
          <w:rFonts w:asciiTheme="minorHAnsi" w:hAnsiTheme="minorHAnsi"/>
          <w:color w:val="000000"/>
          <w:sz w:val="24"/>
          <w:szCs w:val="24"/>
        </w:rPr>
      </w:pPr>
    </w:p>
    <w:p w:rsidR="009B4294" w:rsidRPr="006B27FB" w:rsidRDefault="009B4294" w:rsidP="00AB3BC8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6B27FB">
        <w:rPr>
          <w:rFonts w:asciiTheme="minorHAnsi" w:hAnsiTheme="minorHAnsi"/>
          <w:color w:val="000000"/>
          <w:sz w:val="24"/>
          <w:szCs w:val="24"/>
        </w:rPr>
        <w:t>Perkins Grant Concentrators vs Participants- Life track survey- Career Plans</w:t>
      </w:r>
    </w:p>
    <w:p w:rsidR="0046627F" w:rsidRPr="006B27FB" w:rsidRDefault="0046627F" w:rsidP="0046627F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</w:p>
    <w:p w:rsidR="0046627F" w:rsidRPr="006B27FB" w:rsidRDefault="0046627F" w:rsidP="00AB3BC8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6B27FB">
        <w:rPr>
          <w:rFonts w:asciiTheme="minorHAnsi" w:hAnsiTheme="minorHAnsi"/>
          <w:color w:val="000000"/>
          <w:sz w:val="24"/>
          <w:szCs w:val="24"/>
        </w:rPr>
        <w:t>CTE Highlights- First 9 weeks</w:t>
      </w:r>
    </w:p>
    <w:p w:rsidR="0046627F" w:rsidRPr="006B27FB" w:rsidRDefault="0046627F" w:rsidP="0046627F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</w:p>
    <w:p w:rsidR="0046627F" w:rsidRDefault="0046627F" w:rsidP="00AB3BC8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6B27FB">
        <w:rPr>
          <w:rFonts w:asciiTheme="minorHAnsi" w:hAnsiTheme="minorHAnsi"/>
          <w:color w:val="000000"/>
          <w:sz w:val="24"/>
          <w:szCs w:val="24"/>
        </w:rPr>
        <w:t>Perkins Audit- On site compliance monitoring State Dept. of Education/Perkins</w:t>
      </w:r>
    </w:p>
    <w:p w:rsidR="00EA1A61" w:rsidRPr="00EA1A61" w:rsidRDefault="00EA1A61" w:rsidP="00EA1A61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</w:p>
    <w:p w:rsidR="00EA1A61" w:rsidRPr="006B27FB" w:rsidRDefault="00EA1A61" w:rsidP="00AB3BC8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proofErr w:type="spellStart"/>
      <w:r>
        <w:rPr>
          <w:rFonts w:asciiTheme="minorHAnsi" w:hAnsiTheme="minorHAnsi"/>
          <w:color w:val="000000"/>
          <w:sz w:val="24"/>
          <w:szCs w:val="24"/>
        </w:rPr>
        <w:t>SkillsUSA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 Competition- Region at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SoHI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 on January 28, 2016 – Nikiski and Seward</w:t>
      </w:r>
    </w:p>
    <w:p w:rsidR="0046627F" w:rsidRPr="006B27FB" w:rsidRDefault="0046627F" w:rsidP="0046627F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</w:p>
    <w:p w:rsidR="00870A1C" w:rsidRDefault="0046627F" w:rsidP="00870A1C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6B27FB">
        <w:rPr>
          <w:rFonts w:asciiTheme="minorHAnsi" w:hAnsiTheme="minorHAnsi"/>
          <w:color w:val="000000"/>
          <w:sz w:val="24"/>
          <w:szCs w:val="24"/>
        </w:rPr>
        <w:t>Open discussion on Topics</w:t>
      </w:r>
      <w:r w:rsidR="006B27FB">
        <w:rPr>
          <w:rFonts w:asciiTheme="minorHAnsi" w:hAnsiTheme="minorHAnsi"/>
          <w:color w:val="000000"/>
          <w:sz w:val="24"/>
          <w:szCs w:val="24"/>
        </w:rPr>
        <w:t>- Course Offerings, Industry Outlook, Program Directions, 5 year plan</w:t>
      </w:r>
    </w:p>
    <w:p w:rsidR="006B27FB" w:rsidRPr="006B27FB" w:rsidRDefault="006B27FB" w:rsidP="006B27FB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</w:p>
    <w:p w:rsidR="006B27FB" w:rsidRDefault="006B27FB" w:rsidP="00870A1C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 ETT instructor for summer academy</w:t>
      </w:r>
    </w:p>
    <w:p w:rsidR="006B27FB" w:rsidRPr="006B27FB" w:rsidRDefault="006B27FB" w:rsidP="006B27FB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</w:p>
    <w:p w:rsidR="006B27FB" w:rsidRPr="006B27FB" w:rsidRDefault="006B27FB" w:rsidP="00870A1C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Perkins Volunteers- Reallocation of Perkins Funds in January</w:t>
      </w:r>
    </w:p>
    <w:p w:rsidR="00243E69" w:rsidRPr="006B27FB" w:rsidRDefault="00243E69" w:rsidP="00243E69">
      <w:pPr>
        <w:pStyle w:val="ListParagraph"/>
        <w:ind w:left="1080"/>
        <w:rPr>
          <w:rFonts w:asciiTheme="minorHAnsi" w:hAnsiTheme="minorHAnsi"/>
          <w:color w:val="000000"/>
          <w:sz w:val="24"/>
          <w:szCs w:val="24"/>
        </w:rPr>
      </w:pPr>
    </w:p>
    <w:p w:rsidR="00A23B89" w:rsidRPr="006B27FB" w:rsidRDefault="00A25084" w:rsidP="00A23B89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6B27FB">
        <w:rPr>
          <w:rFonts w:asciiTheme="minorHAnsi" w:hAnsiTheme="minorHAnsi"/>
          <w:color w:val="000000"/>
          <w:sz w:val="24"/>
          <w:szCs w:val="24"/>
        </w:rPr>
        <w:t>Next CTAC meeting</w:t>
      </w:r>
      <w:r w:rsidR="002218D6" w:rsidRPr="006B27FB">
        <w:rPr>
          <w:rFonts w:asciiTheme="minorHAnsi" w:hAnsiTheme="minorHAnsi"/>
          <w:color w:val="000000"/>
          <w:sz w:val="24"/>
          <w:szCs w:val="24"/>
        </w:rPr>
        <w:t>: </w:t>
      </w:r>
      <w:r w:rsidR="00243E69" w:rsidRPr="006B27F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6B27FB">
        <w:rPr>
          <w:rFonts w:asciiTheme="minorHAnsi" w:hAnsiTheme="minorHAnsi"/>
          <w:color w:val="000000"/>
          <w:sz w:val="24"/>
          <w:szCs w:val="24"/>
        </w:rPr>
        <w:t>April 7, 2016</w:t>
      </w:r>
    </w:p>
    <w:p w:rsidR="00A81DBC" w:rsidRPr="006B27FB" w:rsidRDefault="00A25084" w:rsidP="00A25084">
      <w:pPr>
        <w:ind w:left="990"/>
        <w:rPr>
          <w:rFonts w:asciiTheme="minorHAnsi" w:hAnsiTheme="minorHAnsi"/>
          <w:color w:val="000000"/>
          <w:sz w:val="24"/>
          <w:szCs w:val="24"/>
        </w:rPr>
      </w:pPr>
      <w:r w:rsidRPr="006B27FB">
        <w:rPr>
          <w:rFonts w:asciiTheme="minorHAnsi" w:hAnsiTheme="minorHAnsi"/>
          <w:color w:val="000000"/>
          <w:sz w:val="24"/>
          <w:szCs w:val="24"/>
        </w:rPr>
        <w:t>Aqua</w:t>
      </w:r>
      <w:r w:rsidR="00EA1A61">
        <w:rPr>
          <w:rFonts w:asciiTheme="minorHAnsi" w:hAnsiTheme="minorHAnsi"/>
          <w:color w:val="000000"/>
          <w:sz w:val="24"/>
          <w:szCs w:val="24"/>
        </w:rPr>
        <w:t xml:space="preserve"> C</w:t>
      </w:r>
      <w:r w:rsidRPr="006B27FB">
        <w:rPr>
          <w:rFonts w:asciiTheme="minorHAnsi" w:hAnsiTheme="minorHAnsi"/>
          <w:color w:val="000000"/>
          <w:sz w:val="24"/>
          <w:szCs w:val="24"/>
        </w:rPr>
        <w:t>ulture Center</w:t>
      </w:r>
    </w:p>
    <w:sectPr w:rsidR="00A81DBC" w:rsidRPr="006B27FB" w:rsidSect="00EA1A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21B40"/>
    <w:multiLevelType w:val="hybridMultilevel"/>
    <w:tmpl w:val="1A569A22"/>
    <w:lvl w:ilvl="0" w:tplc="821E58B6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2D"/>
    <w:rsid w:val="00020724"/>
    <w:rsid w:val="00046F60"/>
    <w:rsid w:val="000517C7"/>
    <w:rsid w:val="000A2190"/>
    <w:rsid w:val="000D60DB"/>
    <w:rsid w:val="000E42BF"/>
    <w:rsid w:val="000F1094"/>
    <w:rsid w:val="001A21FE"/>
    <w:rsid w:val="001B2324"/>
    <w:rsid w:val="001B632A"/>
    <w:rsid w:val="002218D6"/>
    <w:rsid w:val="00243E69"/>
    <w:rsid w:val="00296CF1"/>
    <w:rsid w:val="002C4395"/>
    <w:rsid w:val="002C5977"/>
    <w:rsid w:val="00337135"/>
    <w:rsid w:val="00373410"/>
    <w:rsid w:val="003D0186"/>
    <w:rsid w:val="00402B3D"/>
    <w:rsid w:val="00405F0F"/>
    <w:rsid w:val="0046627F"/>
    <w:rsid w:val="005140DC"/>
    <w:rsid w:val="005317D8"/>
    <w:rsid w:val="00585BBA"/>
    <w:rsid w:val="00625F6C"/>
    <w:rsid w:val="00673A2C"/>
    <w:rsid w:val="006B27FB"/>
    <w:rsid w:val="00702B62"/>
    <w:rsid w:val="00704490"/>
    <w:rsid w:val="0071587C"/>
    <w:rsid w:val="007A7189"/>
    <w:rsid w:val="007D5219"/>
    <w:rsid w:val="007D57AE"/>
    <w:rsid w:val="00847315"/>
    <w:rsid w:val="0086308E"/>
    <w:rsid w:val="00870A1C"/>
    <w:rsid w:val="008943C2"/>
    <w:rsid w:val="0096589E"/>
    <w:rsid w:val="00970491"/>
    <w:rsid w:val="009A2DE2"/>
    <w:rsid w:val="009A3F2D"/>
    <w:rsid w:val="009B4294"/>
    <w:rsid w:val="00A06202"/>
    <w:rsid w:val="00A23B89"/>
    <w:rsid w:val="00A24B38"/>
    <w:rsid w:val="00A25084"/>
    <w:rsid w:val="00A60E77"/>
    <w:rsid w:val="00AB3BC8"/>
    <w:rsid w:val="00AB47A1"/>
    <w:rsid w:val="00B506DB"/>
    <w:rsid w:val="00BF6E5D"/>
    <w:rsid w:val="00C45216"/>
    <w:rsid w:val="00C55D56"/>
    <w:rsid w:val="00CB0E79"/>
    <w:rsid w:val="00D03CF6"/>
    <w:rsid w:val="00DF4085"/>
    <w:rsid w:val="00DF6D0A"/>
    <w:rsid w:val="00E72E2A"/>
    <w:rsid w:val="00EA1A61"/>
    <w:rsid w:val="00F22BCF"/>
    <w:rsid w:val="00F3177B"/>
    <w:rsid w:val="00F3644D"/>
    <w:rsid w:val="00F73545"/>
    <w:rsid w:val="00F76121"/>
    <w:rsid w:val="00F84B98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C05CAC-BF94-4DD8-AE98-6DED5F01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F2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4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2B3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Bohrnsen</dc:creator>
  <cp:lastModifiedBy>Natalie Bates</cp:lastModifiedBy>
  <cp:revision>2</cp:revision>
  <cp:lastPrinted>2015-04-09T00:10:00Z</cp:lastPrinted>
  <dcterms:created xsi:type="dcterms:W3CDTF">2015-10-22T23:58:00Z</dcterms:created>
  <dcterms:modified xsi:type="dcterms:W3CDTF">2015-10-22T23:58:00Z</dcterms:modified>
</cp:coreProperties>
</file>